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9C3" w:themeColor="background2" w:themeShade="E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Title: </w:t>
      </w:r>
      <w:r>
        <w:rPr>
          <w:rFonts w:hint="eastAsia" w:ascii="Times New Roman" w:hAnsi="Times New Roman" w:cs="Times New Roman"/>
          <w:szCs w:val="21"/>
          <w:lang w:val="en-US" w:eastAsia="zh-CN"/>
        </w:rPr>
        <w:t>Gaming can make a better world BUT......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Speaker:</w:t>
      </w:r>
      <w:r>
        <w:rPr>
          <w:rFonts w:hint="eastAsia" w:ascii="Times New Roman" w:hAnsi="Times New Roman" w:cs="Times New Roman"/>
          <w:szCs w:val="21"/>
          <w:lang w:val="en-US" w:eastAsia="zh-CN"/>
        </w:rPr>
        <w:t>Zhuang Yuan(from the School of Electronic Engineering)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1.games-----video games(electronic games,on electronic devices(mobile phones, computers....))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2.Jane McGonigal: Gaming can make a better world</w:t>
      </w:r>
    </w:p>
    <w:p>
      <w:pPr>
        <w:ind w:left="210" w:hanging="210" w:hangingChars="100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3.Foldit, an online game about protein folding.(Objective and Achievements ) </w:t>
      </w:r>
    </w:p>
    <w:p>
      <w:pPr>
        <w:ind w:left="210" w:hanging="210" w:hangingChars="100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4.Examples:EteRNA and EyeWire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5.Bad effects: waste their time,neglect their responsibilities.....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6.On what condition does gaming help to build a better world?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7.Only when we choose the proper type of games and try to learn new things to the reality.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8.excellent combination of music, pictures and stories.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9.Not being hyper-stimulating.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10.Guiding players to have deeper thinking about the world.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11.We find work of appropriate difficulty and finish it, thus improving our capability.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12.We use these communication skills to better work with our teammates.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13.Choices are ours and we should be cautious.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                                          </w:t>
      </w:r>
    </w:p>
    <w:p>
      <w:pPr>
        <w:widowControl w:val="0"/>
        <w:numPr>
          <w:ilvl w:val="0"/>
          <w:numId w:val="1"/>
        </w:numPr>
        <w:jc w:val="both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Some of games are just for relaxation. Do you think this kind of game will make world better?    </w:t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Someone said in that games control our imagination, the one who control games will control  future. What do you think of it? </w:t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How to deal with the border between games and reality? </w:t>
      </w:r>
      <w:bookmarkStart w:id="0" w:name="_GoBack"/>
      <w:bookmarkEnd w:id="0"/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274F8B"/>
    <w:multiLevelType w:val="singleLevel"/>
    <w:tmpl w:val="B0274F8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8A31349"/>
    <w:rsid w:val="70997279"/>
    <w:rsid w:val="741F4258"/>
    <w:rsid w:val="7AAA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3</TotalTime>
  <ScaleCrop>false</ScaleCrop>
  <LinksUpToDate>false</LinksUpToDate>
  <CharactersWithSpaces>169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2020-10-22T02:43:54Z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